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F53F" w14:textId="77777777" w:rsidR="00A74468" w:rsidRPr="00CE3AFA" w:rsidRDefault="00A74468" w:rsidP="00A74468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5A468CD" w14:textId="77777777" w:rsidR="00A74468" w:rsidRPr="00E761B1" w:rsidRDefault="00A74468" w:rsidP="00A74468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06.8</w:t>
      </w:r>
      <w:r w:rsidRPr="00E761B1">
        <w:rPr>
          <w:rFonts w:cs="Arial"/>
          <w:b/>
          <w:sz w:val="28"/>
          <w:szCs w:val="28"/>
        </w:rPr>
        <w:tab/>
        <w:t>Looked after children</w:t>
      </w:r>
    </w:p>
    <w:p w14:paraId="0F553E24" w14:textId="77777777" w:rsidR="00A74468" w:rsidRPr="00CB3950" w:rsidRDefault="00A74468" w:rsidP="00A74468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543DB15C" w14:textId="77777777" w:rsidR="00A74468" w:rsidRPr="00CB3950" w:rsidRDefault="00A74468" w:rsidP="00A74468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'Looked after Child' is a child in public care, who is placed with foster carers, in a residential home or with parents or other relatives.</w:t>
      </w:r>
    </w:p>
    <w:p w14:paraId="5DC9FECC" w14:textId="77777777" w:rsidR="00A74468" w:rsidRPr="00CB3950" w:rsidRDefault="00A74468" w:rsidP="00A74468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Children</w:t>
      </w:r>
    </w:p>
    <w:p w14:paraId="2940B2ED" w14:textId="77777777" w:rsidR="00A74468" w:rsidRPr="00E761B1" w:rsidRDefault="00A74468" w:rsidP="00A74468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two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321CE745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Places will not normally be provided for babies and under two-year-olds who are in public care.</w:t>
      </w:r>
    </w:p>
    <w:p w14:paraId="19E10C40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We can offer services that enable a child to play/engage with other children while the carer stays.</w:t>
      </w:r>
    </w:p>
    <w:p w14:paraId="699F9FFB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offered.</w:t>
      </w:r>
    </w:p>
    <w:p w14:paraId="2BC94AE2" w14:textId="77777777" w:rsidR="00A74468" w:rsidRPr="00E761B1" w:rsidRDefault="00A74468" w:rsidP="00A74468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44A8CC0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to two-year-old children who are looked after; where the placement in the setting will normally last a minimum of three months. </w:t>
      </w:r>
    </w:p>
    <w:p w14:paraId="1B069AFD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offered.</w:t>
      </w:r>
    </w:p>
    <w:p w14:paraId="67748B56" w14:textId="77777777" w:rsidR="00A74468" w:rsidRPr="00E761B1" w:rsidRDefault="00A74468" w:rsidP="00A74468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7D12619E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three- and four-year -olds who are looked after; where the placement in the setting will normally last a minimum of six weeks.</w:t>
      </w:r>
    </w:p>
    <w:p w14:paraId="4537E282" w14:textId="77777777" w:rsidR="00A74468" w:rsidRPr="00CB3950" w:rsidRDefault="00A74468" w:rsidP="00A74468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 a child who attends a setting is taken into care and is cared for by a local carer the place will continue to be made available to the child.</w:t>
      </w:r>
    </w:p>
    <w:p w14:paraId="0BF975AA" w14:textId="77777777" w:rsidR="00A74468" w:rsidRPr="00CB3950" w:rsidRDefault="00A74468" w:rsidP="00A74468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7C23A577" w14:textId="77777777" w:rsidR="00A74468" w:rsidRPr="00CB3950" w:rsidRDefault="00A74468" w:rsidP="00A74468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key person liaise with agencies and professionals involved with the child, and his or her family, and ensure appropriate information is gained and shared. </w:t>
      </w:r>
    </w:p>
    <w:p w14:paraId="7E8FB499" w14:textId="77777777" w:rsidR="00A74468" w:rsidRPr="00CB3950" w:rsidRDefault="00A74468" w:rsidP="00A74468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meeting of professionals involved with the child is convened by the setting at the start of a placement. A Personal Education Plan (PEP) for children over 3 years old is put in place within 10 days of the child becoming looked after.</w:t>
      </w:r>
    </w:p>
    <w:p w14:paraId="6A1040D9" w14:textId="77777777" w:rsidR="00A74468" w:rsidRPr="00CB3950" w:rsidRDefault="00A74468" w:rsidP="00A74468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Pr="00004E7C">
        <w:rPr>
          <w:rFonts w:cs="Arial"/>
          <w:szCs w:val="22"/>
        </w:rPr>
        <w:t>6.8a</w:t>
      </w:r>
      <w:r>
        <w:rPr>
          <w:rFonts w:cs="Arial"/>
          <w:szCs w:val="22"/>
        </w:rPr>
        <w:t xml:space="preserve"> </w:t>
      </w:r>
      <w:r w:rsidRPr="00004E7C">
        <w:rPr>
          <w:rFonts w:cs="Arial"/>
          <w:szCs w:val="22"/>
        </w:rPr>
        <w:t>Care plan for looked after children</w:t>
      </w:r>
      <w:r>
        <w:rPr>
          <w:rFonts w:cs="Arial"/>
          <w:szCs w:val="22"/>
        </w:rPr>
        <w:t xml:space="preserve"> form </w:t>
      </w:r>
      <w:r w:rsidRPr="00CB3950">
        <w:rPr>
          <w:rFonts w:cs="Arial"/>
          <w:szCs w:val="22"/>
        </w:rPr>
        <w:t xml:space="preserve">is </w:t>
      </w:r>
      <w:r>
        <w:rPr>
          <w:rFonts w:cs="Arial"/>
          <w:szCs w:val="22"/>
        </w:rPr>
        <w:t>complete</w:t>
      </w:r>
      <w:r w:rsidRPr="00CB3950">
        <w:rPr>
          <w:rFonts w:cs="Arial"/>
          <w:szCs w:val="22"/>
        </w:rPr>
        <w:t>d. The care plan is reviewed after two weeks, six weeks, three months, and thereafter at three to six monthly intervals.</w:t>
      </w:r>
    </w:p>
    <w:p w14:paraId="0C94BAFF" w14:textId="77777777" w:rsidR="00A74468" w:rsidRPr="00CB3950" w:rsidRDefault="00A74468" w:rsidP="00A74468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meetings, which will include contribution to the PEP which is reviewed annually.</w:t>
      </w:r>
    </w:p>
    <w:p w14:paraId="31F698A7" w14:textId="77777777" w:rsidR="00201FC6" w:rsidRDefault="00A74468"/>
    <w:sectPr w:rsidR="00201FC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endnotePr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8"/>
    <w:rsid w:val="007C3B82"/>
    <w:rsid w:val="00A74468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6329"/>
  <w15:chartTrackingRefBased/>
  <w15:docId w15:val="{21D3A51D-4AB9-44CB-9325-8CBF91D0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6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2021-09-05T14:12:00Z</dcterms:created>
  <dcterms:modified xsi:type="dcterms:W3CDTF">2021-09-05T14:13:00Z</dcterms:modified>
</cp:coreProperties>
</file>